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3247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64544AE7" w14:textId="77777777" w:rsidTr="003C72FA">
        <w:tc>
          <w:tcPr>
            <w:tcW w:w="9571" w:type="dxa"/>
          </w:tcPr>
          <w:p w14:paraId="207E944E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330C24E4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73F00D46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5B3A3D73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10CA6FDD" w14:textId="77777777" w:rsidR="00F4377C" w:rsidRPr="00945D7D" w:rsidRDefault="007A3270" w:rsidP="007A3270">
      <w:pPr>
        <w:jc w:val="right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ПРОЕКТ</w:t>
      </w:r>
    </w:p>
    <w:p w14:paraId="413232FF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3DDB45F1" w14:textId="77777777" w:rsidR="00EB543D" w:rsidRPr="00DD685B" w:rsidRDefault="00EB543D" w:rsidP="00EB543D">
      <w:pPr>
        <w:jc w:val="right"/>
        <w:rPr>
          <w:b/>
          <w:color w:val="000000"/>
          <w:sz w:val="26"/>
          <w:szCs w:val="26"/>
        </w:rPr>
      </w:pPr>
    </w:p>
    <w:p w14:paraId="2016F835" w14:textId="77777777" w:rsidR="00EB543D" w:rsidRPr="007E0E20" w:rsidRDefault="007A3270" w:rsidP="00EB543D">
      <w:pPr>
        <w:spacing w:line="276" w:lineRule="auto"/>
        <w:jc w:val="both"/>
        <w:rPr>
          <w:b/>
          <w:sz w:val="26"/>
          <w:szCs w:val="26"/>
        </w:rPr>
      </w:pPr>
      <w:r w:rsidRPr="007A3270">
        <w:rPr>
          <w:b/>
          <w:sz w:val="26"/>
          <w:szCs w:val="26"/>
        </w:rPr>
        <w:t>00</w:t>
      </w:r>
      <w:r w:rsidR="003E0FAE" w:rsidRPr="007A3270">
        <w:rPr>
          <w:b/>
          <w:sz w:val="26"/>
          <w:szCs w:val="26"/>
        </w:rPr>
        <w:t>.0</w:t>
      </w:r>
      <w:r w:rsidRPr="007A3270">
        <w:rPr>
          <w:b/>
          <w:sz w:val="26"/>
          <w:szCs w:val="26"/>
        </w:rPr>
        <w:t>0</w:t>
      </w:r>
      <w:r w:rsidR="003E0FAE" w:rsidRPr="007A3270">
        <w:rPr>
          <w:b/>
          <w:sz w:val="26"/>
          <w:szCs w:val="26"/>
        </w:rPr>
        <w:t>.</w:t>
      </w:r>
      <w:r w:rsidRPr="007A3270">
        <w:rPr>
          <w:b/>
          <w:sz w:val="26"/>
          <w:szCs w:val="26"/>
        </w:rPr>
        <w:t>0000</w:t>
      </w:r>
      <w:r w:rsidR="003E0FAE" w:rsidRPr="007A3270">
        <w:rPr>
          <w:b/>
          <w:sz w:val="26"/>
          <w:szCs w:val="26"/>
        </w:rPr>
        <w:t xml:space="preserve">  </w:t>
      </w:r>
      <w:r w:rsidR="00EB543D" w:rsidRPr="007A3270">
        <w:rPr>
          <w:b/>
          <w:sz w:val="26"/>
          <w:szCs w:val="26"/>
        </w:rPr>
        <w:t xml:space="preserve">                                                                                                                       №</w:t>
      </w:r>
      <w:r w:rsidR="003E0FAE" w:rsidRPr="007A3270">
        <w:rPr>
          <w:b/>
          <w:sz w:val="26"/>
          <w:szCs w:val="26"/>
        </w:rPr>
        <w:t xml:space="preserve"> </w:t>
      </w:r>
      <w:r w:rsidRPr="007A3270">
        <w:rPr>
          <w:b/>
          <w:sz w:val="26"/>
          <w:szCs w:val="26"/>
        </w:rPr>
        <w:t>000</w:t>
      </w:r>
    </w:p>
    <w:p w14:paraId="2C3CD1F0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344E9F02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1E4CACA3" w14:textId="4EEEC1B1" w:rsidR="00196AF3" w:rsidRPr="001A0A48" w:rsidRDefault="00276F7E" w:rsidP="001A0A48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</w:t>
      </w:r>
      <w:r w:rsidR="00C03E40">
        <w:rPr>
          <w:b/>
          <w:sz w:val="26"/>
          <w:szCs w:val="26"/>
        </w:rPr>
        <w:t xml:space="preserve"> внесении изменений</w:t>
      </w:r>
      <w:r w:rsidR="00F363D2" w:rsidRPr="00F34254">
        <w:rPr>
          <w:b/>
          <w:sz w:val="26"/>
          <w:szCs w:val="26"/>
        </w:rPr>
        <w:t xml:space="preserve"> </w:t>
      </w:r>
      <w:r w:rsidR="00EE47CF">
        <w:rPr>
          <w:b/>
          <w:sz w:val="26"/>
          <w:szCs w:val="26"/>
        </w:rPr>
        <w:t xml:space="preserve">в </w:t>
      </w:r>
      <w:r w:rsidR="00EE47CF">
        <w:rPr>
          <w:b/>
          <w:spacing w:val="2"/>
          <w:sz w:val="26"/>
          <w:szCs w:val="26"/>
        </w:rPr>
        <w:t xml:space="preserve">Постановление Местной администрации внутригородского муниципального образования Санкт-Петербурга муниципального округа № 72 от </w:t>
      </w:r>
      <w:r w:rsidR="001A0A48">
        <w:rPr>
          <w:b/>
          <w:spacing w:val="2"/>
          <w:sz w:val="26"/>
          <w:szCs w:val="26"/>
        </w:rPr>
        <w:t>21</w:t>
      </w:r>
      <w:r w:rsidR="00EE47CF">
        <w:rPr>
          <w:b/>
          <w:spacing w:val="2"/>
          <w:sz w:val="26"/>
          <w:szCs w:val="26"/>
        </w:rPr>
        <w:t>.0</w:t>
      </w:r>
      <w:r w:rsidR="001A0A48">
        <w:rPr>
          <w:b/>
          <w:spacing w:val="2"/>
          <w:sz w:val="26"/>
          <w:szCs w:val="26"/>
        </w:rPr>
        <w:t>5</w:t>
      </w:r>
      <w:r w:rsidR="00EE47CF">
        <w:rPr>
          <w:b/>
          <w:spacing w:val="2"/>
          <w:sz w:val="26"/>
          <w:szCs w:val="26"/>
        </w:rPr>
        <w:t>.202</w:t>
      </w:r>
      <w:r w:rsidR="001A0A48">
        <w:rPr>
          <w:b/>
          <w:spacing w:val="2"/>
          <w:sz w:val="26"/>
          <w:szCs w:val="26"/>
        </w:rPr>
        <w:t>1</w:t>
      </w:r>
      <w:r w:rsidR="00EE47CF">
        <w:rPr>
          <w:b/>
          <w:spacing w:val="2"/>
          <w:sz w:val="26"/>
          <w:szCs w:val="26"/>
        </w:rPr>
        <w:t xml:space="preserve"> № </w:t>
      </w:r>
      <w:r w:rsidR="001A0A48">
        <w:rPr>
          <w:b/>
          <w:spacing w:val="2"/>
          <w:sz w:val="26"/>
          <w:szCs w:val="26"/>
        </w:rPr>
        <w:t>9</w:t>
      </w:r>
      <w:r w:rsidR="00EE47CF">
        <w:rPr>
          <w:b/>
          <w:spacing w:val="2"/>
          <w:sz w:val="26"/>
          <w:szCs w:val="26"/>
        </w:rPr>
        <w:t xml:space="preserve">9 </w:t>
      </w:r>
      <w:r w:rsidR="001A0A48">
        <w:rPr>
          <w:b/>
          <w:spacing w:val="2"/>
          <w:sz w:val="26"/>
          <w:szCs w:val="26"/>
        </w:rPr>
        <w:t>«</w:t>
      </w:r>
      <w:r w:rsidR="001A0A48" w:rsidRPr="00F34254">
        <w:rPr>
          <w:b/>
          <w:sz w:val="26"/>
          <w:szCs w:val="26"/>
        </w:rPr>
        <w:t>О</w:t>
      </w:r>
      <w:r w:rsidR="001A0A48">
        <w:rPr>
          <w:b/>
          <w:sz w:val="26"/>
          <w:szCs w:val="26"/>
        </w:rPr>
        <w:t xml:space="preserve"> внесении изменений</w:t>
      </w:r>
      <w:r w:rsidR="001A0A48" w:rsidRPr="00F34254">
        <w:rPr>
          <w:b/>
          <w:sz w:val="26"/>
          <w:szCs w:val="26"/>
        </w:rPr>
        <w:t xml:space="preserve"> Положени</w:t>
      </w:r>
      <w:r w:rsidR="001A0A48">
        <w:rPr>
          <w:b/>
          <w:sz w:val="26"/>
          <w:szCs w:val="26"/>
        </w:rPr>
        <w:t>е</w:t>
      </w:r>
      <w:r w:rsidR="001A0A48" w:rsidRPr="00F34254">
        <w:rPr>
          <w:b/>
          <w:sz w:val="26"/>
          <w:szCs w:val="26"/>
        </w:rPr>
        <w:t xml:space="preserve"> </w:t>
      </w:r>
      <w:bookmarkStart w:id="0" w:name="_Hlk48572984"/>
      <w:r w:rsidR="001A0A48">
        <w:rPr>
          <w:b/>
          <w:sz w:val="26"/>
          <w:szCs w:val="26"/>
        </w:rPr>
        <w:t>«</w:t>
      </w:r>
      <w:bookmarkStart w:id="1" w:name="_Hlk50554305"/>
      <w:r w:rsidR="001A0A48">
        <w:rPr>
          <w:b/>
          <w:bCs/>
          <w:color w:val="000000"/>
          <w:sz w:val="26"/>
          <w:szCs w:val="26"/>
        </w:rPr>
        <w:t>О порядке</w:t>
      </w:r>
      <w:r w:rsidR="001A0A48" w:rsidRPr="00F34254">
        <w:rPr>
          <w:b/>
          <w:bCs/>
          <w:color w:val="000000"/>
          <w:sz w:val="26"/>
          <w:szCs w:val="26"/>
        </w:rPr>
        <w:t xml:space="preserve"> </w:t>
      </w:r>
      <w:r w:rsidR="001A0A48" w:rsidRPr="00AD2791">
        <w:rPr>
          <w:b/>
          <w:bCs/>
          <w:color w:val="000000"/>
          <w:sz w:val="26"/>
          <w:szCs w:val="26"/>
        </w:rPr>
        <w:t>участи</w:t>
      </w:r>
      <w:r w:rsidR="001A0A48">
        <w:rPr>
          <w:b/>
          <w:bCs/>
          <w:color w:val="000000"/>
          <w:sz w:val="26"/>
          <w:szCs w:val="26"/>
        </w:rPr>
        <w:t>я</w:t>
      </w:r>
      <w:r w:rsidR="001A0A48" w:rsidRPr="00AD2791">
        <w:rPr>
          <w:b/>
          <w:bCs/>
          <w:color w:val="000000"/>
          <w:sz w:val="26"/>
          <w:szCs w:val="26"/>
        </w:rPr>
        <w:t xml:space="preserve"> </w:t>
      </w:r>
      <w:r w:rsidR="001A0A48" w:rsidRPr="0012724B">
        <w:rPr>
          <w:b/>
          <w:bCs/>
          <w:color w:val="000000"/>
          <w:sz w:val="26"/>
          <w:szCs w:val="26"/>
        </w:rPr>
        <w:t xml:space="preserve">в профилактике терроризма и экстремизма, а также в минимизации и(или) ликвидации последствий их проявлений на территории </w:t>
      </w:r>
      <w:r w:rsidR="001A0A48">
        <w:rPr>
          <w:b/>
          <w:bCs/>
          <w:color w:val="000000"/>
          <w:sz w:val="26"/>
          <w:szCs w:val="26"/>
        </w:rPr>
        <w:t xml:space="preserve">внутригородского </w:t>
      </w:r>
      <w:r w:rsidR="001A0A48" w:rsidRPr="00AD2791">
        <w:rPr>
          <w:b/>
          <w:bCs/>
          <w:color w:val="000000"/>
          <w:sz w:val="26"/>
          <w:szCs w:val="26"/>
        </w:rPr>
        <w:t>муниципального образования</w:t>
      </w:r>
      <w:r w:rsidR="001A0A48">
        <w:rPr>
          <w:b/>
          <w:bCs/>
          <w:color w:val="000000"/>
          <w:sz w:val="26"/>
          <w:szCs w:val="26"/>
        </w:rPr>
        <w:t xml:space="preserve"> Санкт-Петербурга муниципального округа № 72</w:t>
      </w:r>
      <w:bookmarkEnd w:id="1"/>
      <w:r w:rsidR="001A0A48">
        <w:rPr>
          <w:b/>
          <w:spacing w:val="2"/>
          <w:sz w:val="26"/>
          <w:szCs w:val="26"/>
        </w:rPr>
        <w:t>»</w:t>
      </w:r>
      <w:bookmarkEnd w:id="0"/>
    </w:p>
    <w:p w14:paraId="7E87B5CA" w14:textId="77777777" w:rsidR="009A5DB0" w:rsidRDefault="00C03E40" w:rsidP="00C03E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03E40">
        <w:rPr>
          <w:color w:val="000000"/>
          <w:sz w:val="26"/>
          <w:szCs w:val="26"/>
        </w:rPr>
        <w:t xml:space="preserve">На основании заключения Юридического комитета Администрации Губернатора Санкт-Петербурга </w:t>
      </w:r>
      <w:r w:rsidR="007A3270" w:rsidRPr="007A3270">
        <w:rPr>
          <w:color w:val="000000"/>
          <w:sz w:val="26"/>
          <w:szCs w:val="26"/>
        </w:rPr>
        <w:t>от 22.07.2021 № 15-21-1335/21</w:t>
      </w:r>
      <w:r w:rsidR="007A3270">
        <w:rPr>
          <w:color w:val="000000"/>
          <w:sz w:val="26"/>
          <w:szCs w:val="26"/>
        </w:rPr>
        <w:t>-</w:t>
      </w:r>
      <w:r w:rsidR="007A3270" w:rsidRPr="007A3270">
        <w:rPr>
          <w:color w:val="000000"/>
          <w:sz w:val="26"/>
          <w:szCs w:val="26"/>
        </w:rPr>
        <w:t>0</w:t>
      </w:r>
      <w:r w:rsidR="007A3270">
        <w:rPr>
          <w:color w:val="000000"/>
          <w:sz w:val="26"/>
          <w:szCs w:val="26"/>
        </w:rPr>
        <w:t>-</w:t>
      </w:r>
      <w:r w:rsidR="007A3270" w:rsidRPr="007A3270">
        <w:rPr>
          <w:color w:val="000000"/>
          <w:sz w:val="26"/>
          <w:szCs w:val="26"/>
        </w:rPr>
        <w:t>0</w:t>
      </w:r>
      <w:r w:rsidRPr="00C03E40">
        <w:rPr>
          <w:color w:val="000000"/>
          <w:sz w:val="26"/>
          <w:szCs w:val="26"/>
        </w:rPr>
        <w:t>, Местная администрация внутригородского муниципального образования Санкт-Петербурга муниципального округа № 72</w:t>
      </w:r>
    </w:p>
    <w:p w14:paraId="3755F8A6" w14:textId="77777777" w:rsidR="00C03E40" w:rsidRPr="00F34254" w:rsidRDefault="00C03E40" w:rsidP="00C03E4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</w:p>
    <w:p w14:paraId="7830D24A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040066DC" w14:textId="7BB9C6F6" w:rsidR="00327F1F" w:rsidRDefault="00C03E40" w:rsidP="004E1D09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Внести в</w:t>
      </w:r>
      <w:r w:rsidR="00064ECE" w:rsidRPr="00F34254">
        <w:rPr>
          <w:b w:val="0"/>
          <w:sz w:val="26"/>
          <w:szCs w:val="26"/>
        </w:rPr>
        <w:t xml:space="preserve"> </w:t>
      </w:r>
      <w:r w:rsidR="001A0A48" w:rsidRPr="001A0A48">
        <w:rPr>
          <w:b w:val="0"/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муниципального округа № 72 от 21.05.2021 № 99 «О внесении изменений Положение «О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72»</w:t>
      </w:r>
      <w:r>
        <w:rPr>
          <w:b w:val="0"/>
          <w:bCs w:val="0"/>
          <w:color w:val="000000"/>
          <w:sz w:val="26"/>
          <w:szCs w:val="26"/>
        </w:rPr>
        <w:t xml:space="preserve"> (далее – По</w:t>
      </w:r>
      <w:r w:rsidR="001A0A48">
        <w:rPr>
          <w:b w:val="0"/>
          <w:bCs w:val="0"/>
          <w:color w:val="000000"/>
          <w:sz w:val="26"/>
          <w:szCs w:val="26"/>
        </w:rPr>
        <w:t>становление</w:t>
      </w:r>
      <w:r>
        <w:rPr>
          <w:b w:val="0"/>
          <w:bCs w:val="0"/>
          <w:color w:val="000000"/>
          <w:sz w:val="26"/>
          <w:szCs w:val="26"/>
        </w:rPr>
        <w:t>),</w:t>
      </w:r>
      <w:r w:rsidR="00F363D2" w:rsidRPr="00F342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следующие изменения:</w:t>
      </w:r>
    </w:p>
    <w:p w14:paraId="1E76B0B5" w14:textId="77671E47" w:rsidR="004E1D09" w:rsidRPr="00F960F3" w:rsidRDefault="004E1D09" w:rsidP="004E1D09">
      <w:pPr>
        <w:pStyle w:val="a9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пункт </w:t>
      </w:r>
      <w:r w:rsidR="001A0A48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</w:t>
      </w:r>
      <w:r w:rsidR="001A0A48">
        <w:rPr>
          <w:b w:val="0"/>
          <w:sz w:val="26"/>
          <w:szCs w:val="26"/>
        </w:rPr>
        <w:t>Постановления</w:t>
      </w:r>
      <w:r>
        <w:rPr>
          <w:b w:val="0"/>
          <w:sz w:val="26"/>
          <w:szCs w:val="26"/>
        </w:rPr>
        <w:t xml:space="preserve"> изложить в следующей редакции:</w:t>
      </w:r>
    </w:p>
    <w:p w14:paraId="47D43312" w14:textId="0948FA1F" w:rsidR="00F960F3" w:rsidRPr="001A0A48" w:rsidRDefault="001A0A48" w:rsidP="00F960F3">
      <w:pPr>
        <w:pStyle w:val="a9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«1. В</w:t>
      </w:r>
      <w:r>
        <w:rPr>
          <w:b w:val="0"/>
          <w:sz w:val="26"/>
          <w:szCs w:val="26"/>
        </w:rPr>
        <w:t>нести в</w:t>
      </w:r>
      <w:r w:rsidRPr="00F34254">
        <w:rPr>
          <w:b w:val="0"/>
          <w:sz w:val="26"/>
          <w:szCs w:val="26"/>
        </w:rPr>
        <w:t xml:space="preserve"> Положение </w:t>
      </w:r>
      <w:r w:rsidRPr="00F34254">
        <w:rPr>
          <w:b w:val="0"/>
          <w:bCs w:val="0"/>
          <w:color w:val="000000"/>
          <w:sz w:val="26"/>
          <w:szCs w:val="26"/>
        </w:rPr>
        <w:t>«</w:t>
      </w:r>
      <w:r w:rsidRPr="0012724B">
        <w:rPr>
          <w:b w:val="0"/>
          <w:bCs w:val="0"/>
          <w:color w:val="000000"/>
          <w:sz w:val="26"/>
          <w:szCs w:val="26"/>
        </w:rPr>
        <w:t>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</w:t>
      </w:r>
      <w:r w:rsidRPr="00F34254">
        <w:rPr>
          <w:b w:val="0"/>
          <w:bCs w:val="0"/>
          <w:color w:val="000000"/>
          <w:sz w:val="26"/>
          <w:szCs w:val="26"/>
        </w:rPr>
        <w:t>»</w:t>
      </w:r>
      <w:r>
        <w:rPr>
          <w:b w:val="0"/>
          <w:bCs w:val="0"/>
          <w:color w:val="000000"/>
          <w:sz w:val="26"/>
          <w:szCs w:val="26"/>
        </w:rPr>
        <w:t xml:space="preserve">, </w:t>
      </w:r>
      <w:r w:rsidRPr="001A0A48">
        <w:rPr>
          <w:b w:val="0"/>
          <w:bCs w:val="0"/>
          <w:color w:val="000000"/>
          <w:sz w:val="26"/>
          <w:szCs w:val="26"/>
        </w:rPr>
        <w:t xml:space="preserve">утвержденное Постановлением Местной администрации внутригородского муниципального образования Санкт-Петербурга муниципального округа № 72 от 08.09.2020 № </w:t>
      </w:r>
      <w:r w:rsidRPr="001A0A48">
        <w:rPr>
          <w:b w:val="0"/>
          <w:bCs w:val="0"/>
          <w:color w:val="000000"/>
          <w:sz w:val="26"/>
          <w:szCs w:val="26"/>
        </w:rPr>
        <w:t xml:space="preserve">149 </w:t>
      </w:r>
      <w:r>
        <w:rPr>
          <w:b w:val="0"/>
          <w:bCs w:val="0"/>
          <w:color w:val="000000"/>
          <w:sz w:val="26"/>
          <w:szCs w:val="26"/>
        </w:rPr>
        <w:t>(</w:t>
      </w:r>
      <w:r>
        <w:rPr>
          <w:b w:val="0"/>
          <w:bCs w:val="0"/>
          <w:color w:val="000000"/>
          <w:sz w:val="26"/>
          <w:szCs w:val="26"/>
        </w:rPr>
        <w:t>далее – Положение),</w:t>
      </w:r>
      <w:r w:rsidRPr="00F342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следующие изменения:</w:t>
      </w:r>
      <w:r>
        <w:rPr>
          <w:b w:val="0"/>
          <w:sz w:val="26"/>
          <w:szCs w:val="26"/>
        </w:rPr>
        <w:t>».</w:t>
      </w:r>
    </w:p>
    <w:p w14:paraId="32B81E2B" w14:textId="77777777" w:rsidR="009A5DB0" w:rsidRPr="00F34254" w:rsidRDefault="00B07396" w:rsidP="004E1D09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5C6A2F49" w14:textId="77777777" w:rsidR="00327F1F" w:rsidRPr="00F34254" w:rsidRDefault="00C20890" w:rsidP="004E1D09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07814D07" w14:textId="57BF4813" w:rsidR="00196AF3" w:rsidRPr="001A0A48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674C457" w14:textId="77777777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46C8149A" w14:textId="77777777" w:rsidR="009A5DB0" w:rsidRPr="00E71C59" w:rsidRDefault="009A5DB0" w:rsidP="004E1D09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9A5DB0" w:rsidRPr="00E71C59" w:rsidSect="001A0A48">
      <w:headerReference w:type="default" r:id="rId8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D787" w14:textId="77777777" w:rsidR="00787D8A" w:rsidRDefault="00787D8A" w:rsidP="00AD2791">
      <w:r>
        <w:separator/>
      </w:r>
    </w:p>
  </w:endnote>
  <w:endnote w:type="continuationSeparator" w:id="0">
    <w:p w14:paraId="0152CF23" w14:textId="77777777" w:rsidR="00787D8A" w:rsidRDefault="00787D8A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3E87" w14:textId="77777777" w:rsidR="00787D8A" w:rsidRDefault="00787D8A" w:rsidP="00AD2791">
      <w:r>
        <w:separator/>
      </w:r>
    </w:p>
  </w:footnote>
  <w:footnote w:type="continuationSeparator" w:id="0">
    <w:p w14:paraId="69D95A1A" w14:textId="77777777" w:rsidR="00787D8A" w:rsidRDefault="00787D8A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469447"/>
      <w:docPartObj>
        <w:docPartGallery w:val="Page Numbers (Top of Page)"/>
        <w:docPartUnique/>
      </w:docPartObj>
    </w:sdtPr>
    <w:sdtEndPr/>
    <w:sdtContent>
      <w:p w14:paraId="376B2557" w14:textId="77777777" w:rsidR="00AD2791" w:rsidRDefault="008B13A5">
        <w:pPr>
          <w:pStyle w:val="af"/>
          <w:jc w:val="center"/>
        </w:pPr>
        <w:r>
          <w:fldChar w:fldCharType="begin"/>
        </w:r>
        <w:r w:rsidR="00AD2791">
          <w:instrText>PAGE   \* MERGEFORMAT</w:instrText>
        </w:r>
        <w:r>
          <w:fldChar w:fldCharType="separate"/>
        </w:r>
        <w:r w:rsidR="00697FCB">
          <w:rPr>
            <w:noProof/>
          </w:rPr>
          <w:t>2</w:t>
        </w:r>
        <w:r>
          <w:fldChar w:fldCharType="end"/>
        </w:r>
      </w:p>
    </w:sdtContent>
  </w:sdt>
  <w:p w14:paraId="248439F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multilevel"/>
    <w:tmpl w:val="4D5A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693C"/>
    <w:rsid w:val="00046F04"/>
    <w:rsid w:val="00064ECE"/>
    <w:rsid w:val="000731DE"/>
    <w:rsid w:val="000B5E61"/>
    <w:rsid w:val="000C1F70"/>
    <w:rsid w:val="000C5CED"/>
    <w:rsid w:val="000E7C73"/>
    <w:rsid w:val="000F2988"/>
    <w:rsid w:val="000F2FEE"/>
    <w:rsid w:val="00101406"/>
    <w:rsid w:val="00106187"/>
    <w:rsid w:val="00114E9B"/>
    <w:rsid w:val="0012724B"/>
    <w:rsid w:val="00142A3C"/>
    <w:rsid w:val="00147760"/>
    <w:rsid w:val="00157EDE"/>
    <w:rsid w:val="00196AF3"/>
    <w:rsid w:val="001A0A48"/>
    <w:rsid w:val="001A6880"/>
    <w:rsid w:val="001D2E5F"/>
    <w:rsid w:val="001E4E63"/>
    <w:rsid w:val="001F23F7"/>
    <w:rsid w:val="00201F26"/>
    <w:rsid w:val="00217B6B"/>
    <w:rsid w:val="002307F1"/>
    <w:rsid w:val="002417BB"/>
    <w:rsid w:val="00274F76"/>
    <w:rsid w:val="00276F7E"/>
    <w:rsid w:val="00282C7B"/>
    <w:rsid w:val="00285A7A"/>
    <w:rsid w:val="00295A57"/>
    <w:rsid w:val="002A7A8C"/>
    <w:rsid w:val="002B05EE"/>
    <w:rsid w:val="002C42C3"/>
    <w:rsid w:val="002D478D"/>
    <w:rsid w:val="002D5975"/>
    <w:rsid w:val="002D7329"/>
    <w:rsid w:val="00300F91"/>
    <w:rsid w:val="00310A75"/>
    <w:rsid w:val="0032192B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A14F0"/>
    <w:rsid w:val="003C72FA"/>
    <w:rsid w:val="003D4B33"/>
    <w:rsid w:val="003D4D28"/>
    <w:rsid w:val="003D77FF"/>
    <w:rsid w:val="003E097B"/>
    <w:rsid w:val="003E0FAE"/>
    <w:rsid w:val="003E61FB"/>
    <w:rsid w:val="003F37FF"/>
    <w:rsid w:val="00413068"/>
    <w:rsid w:val="00413ED1"/>
    <w:rsid w:val="00421DAE"/>
    <w:rsid w:val="00437F80"/>
    <w:rsid w:val="00460B20"/>
    <w:rsid w:val="00474A43"/>
    <w:rsid w:val="004877BF"/>
    <w:rsid w:val="004C0569"/>
    <w:rsid w:val="004D3AAA"/>
    <w:rsid w:val="004D74B7"/>
    <w:rsid w:val="004E1D09"/>
    <w:rsid w:val="004F3880"/>
    <w:rsid w:val="00510E6A"/>
    <w:rsid w:val="00513623"/>
    <w:rsid w:val="00542DD3"/>
    <w:rsid w:val="0054783A"/>
    <w:rsid w:val="0058089D"/>
    <w:rsid w:val="005901B5"/>
    <w:rsid w:val="005B1D53"/>
    <w:rsid w:val="005C44A2"/>
    <w:rsid w:val="005D0F29"/>
    <w:rsid w:val="005E016A"/>
    <w:rsid w:val="005E562A"/>
    <w:rsid w:val="0063155A"/>
    <w:rsid w:val="006456EC"/>
    <w:rsid w:val="006531A7"/>
    <w:rsid w:val="00655CDE"/>
    <w:rsid w:val="0067038C"/>
    <w:rsid w:val="00671A30"/>
    <w:rsid w:val="00671C9C"/>
    <w:rsid w:val="00677039"/>
    <w:rsid w:val="00697FCB"/>
    <w:rsid w:val="006A6804"/>
    <w:rsid w:val="006C7D01"/>
    <w:rsid w:val="006D0F11"/>
    <w:rsid w:val="006D35CE"/>
    <w:rsid w:val="006E36D3"/>
    <w:rsid w:val="006E5BEA"/>
    <w:rsid w:val="006E68C1"/>
    <w:rsid w:val="007031A6"/>
    <w:rsid w:val="007060CC"/>
    <w:rsid w:val="00736A2E"/>
    <w:rsid w:val="00787D8A"/>
    <w:rsid w:val="007A3270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58B3"/>
    <w:rsid w:val="008A4E15"/>
    <w:rsid w:val="008B13A5"/>
    <w:rsid w:val="008C3F0C"/>
    <w:rsid w:val="008D2A77"/>
    <w:rsid w:val="008D597B"/>
    <w:rsid w:val="008E0935"/>
    <w:rsid w:val="008F5D5D"/>
    <w:rsid w:val="00906CCB"/>
    <w:rsid w:val="00956ED7"/>
    <w:rsid w:val="00957736"/>
    <w:rsid w:val="00974059"/>
    <w:rsid w:val="00990CFC"/>
    <w:rsid w:val="00993899"/>
    <w:rsid w:val="00996281"/>
    <w:rsid w:val="009A0533"/>
    <w:rsid w:val="009A5DB0"/>
    <w:rsid w:val="009C0F4C"/>
    <w:rsid w:val="00A02ED9"/>
    <w:rsid w:val="00A24128"/>
    <w:rsid w:val="00A33DCE"/>
    <w:rsid w:val="00A43069"/>
    <w:rsid w:val="00A71552"/>
    <w:rsid w:val="00A7239D"/>
    <w:rsid w:val="00A915E7"/>
    <w:rsid w:val="00AA583D"/>
    <w:rsid w:val="00AC5DBE"/>
    <w:rsid w:val="00AC7C6B"/>
    <w:rsid w:val="00AD2791"/>
    <w:rsid w:val="00AD3CA7"/>
    <w:rsid w:val="00AD538A"/>
    <w:rsid w:val="00AE4F0A"/>
    <w:rsid w:val="00AF4E9F"/>
    <w:rsid w:val="00B07396"/>
    <w:rsid w:val="00B54BD8"/>
    <w:rsid w:val="00B772FA"/>
    <w:rsid w:val="00BB1C2D"/>
    <w:rsid w:val="00BC50DD"/>
    <w:rsid w:val="00BD3EC5"/>
    <w:rsid w:val="00BF338A"/>
    <w:rsid w:val="00C03E40"/>
    <w:rsid w:val="00C126E4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776D3"/>
    <w:rsid w:val="00D81221"/>
    <w:rsid w:val="00DD47E7"/>
    <w:rsid w:val="00E13B1A"/>
    <w:rsid w:val="00E1517F"/>
    <w:rsid w:val="00E17388"/>
    <w:rsid w:val="00E32CCD"/>
    <w:rsid w:val="00E4414F"/>
    <w:rsid w:val="00E5786E"/>
    <w:rsid w:val="00E71C59"/>
    <w:rsid w:val="00E9075E"/>
    <w:rsid w:val="00E91206"/>
    <w:rsid w:val="00E977B2"/>
    <w:rsid w:val="00EB1BC9"/>
    <w:rsid w:val="00EB2E6C"/>
    <w:rsid w:val="00EB3706"/>
    <w:rsid w:val="00EB543D"/>
    <w:rsid w:val="00EC38E1"/>
    <w:rsid w:val="00ED4047"/>
    <w:rsid w:val="00EE47CF"/>
    <w:rsid w:val="00EE5A05"/>
    <w:rsid w:val="00EF1093"/>
    <w:rsid w:val="00EF165F"/>
    <w:rsid w:val="00F247CF"/>
    <w:rsid w:val="00F34254"/>
    <w:rsid w:val="00F363D2"/>
    <w:rsid w:val="00F408F8"/>
    <w:rsid w:val="00F4377C"/>
    <w:rsid w:val="00F960F3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2484"/>
  <w15:docId w15:val="{8AFF020A-A8A6-486B-BD77-59AAB09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1AE4-C4D8-4176-97FD-72261E89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3</cp:revision>
  <cp:lastPrinted>2021-08-12T09:12:00Z</cp:lastPrinted>
  <dcterms:created xsi:type="dcterms:W3CDTF">2021-08-12T08:36:00Z</dcterms:created>
  <dcterms:modified xsi:type="dcterms:W3CDTF">2021-08-12T09:12:00Z</dcterms:modified>
</cp:coreProperties>
</file>