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6EB5" w:rsidRPr="00D86DA1" w:rsidRDefault="00FF6EB5" w:rsidP="00FF6E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F6EB5" w:rsidRPr="00D86DA1" w:rsidRDefault="00FF6EB5" w:rsidP="00FF6EB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</w:p>
    <w:p w:rsidR="00FF6EB5" w:rsidRPr="00D86DA1" w:rsidRDefault="00FF6EB5" w:rsidP="00FF6EB5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FF6EB5" w:rsidRPr="00FF6EB5" w:rsidRDefault="00FF6EB5" w:rsidP="00FF6EB5">
      <w:pPr>
        <w:pStyle w:val="20"/>
        <w:shd w:val="clear" w:color="auto" w:fill="auto"/>
        <w:spacing w:after="0" w:line="240" w:lineRule="auto"/>
        <w:ind w:left="20" w:right="-1"/>
        <w:jc w:val="right"/>
        <w:rPr>
          <w:b w:val="0"/>
          <w:sz w:val="24"/>
          <w:szCs w:val="24"/>
        </w:rPr>
      </w:pPr>
      <w:r w:rsidRPr="00FF6EB5">
        <w:rPr>
          <w:b w:val="0"/>
          <w:sz w:val="26"/>
          <w:szCs w:val="26"/>
        </w:rPr>
        <w:t>___________________ года</w:t>
      </w:r>
    </w:p>
    <w:p w:rsidR="00FF6EB5" w:rsidRPr="004472CD" w:rsidRDefault="00FF6EB5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B812CD" w:rsidRPr="004E1D77" w:rsidRDefault="00633C38" w:rsidP="00057645">
      <w:pPr>
        <w:ind w:right="-14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A565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Комиссии по</w:t>
      </w:r>
      <w:r w:rsidR="000C312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приватизации муниципального имущества 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:rsidR="0023547F" w:rsidRPr="000C3121" w:rsidRDefault="0023547F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3121" w:rsidRPr="000C3121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gramStart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21.12.2001 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имущества», Федеральным законом от 06.10.2003 </w:t>
      </w:r>
      <w:r w:rsidR="00FF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 Санкт-Петербурге», Уставом внутригородского муниципального образования Санкт-Петербурга муниципального округа № 72, Решением Муниципального Совета внутригородского муниципального образования Санкт-Петербурга муниципального округа № 72 от</w:t>
      </w:r>
      <w:proofErr w:type="gramEnd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13.02.2019 № 03 «Об утверждении Положения «О порядке управления и распоряжения имуществом, находящимся в муниципальной собственности»</w:t>
      </w:r>
      <w:r w:rsidRPr="000C3121">
        <w:rPr>
          <w:rFonts w:ascii="Times New Roman" w:hAnsi="Times New Roman" w:cs="Times New Roman"/>
          <w:sz w:val="24"/>
          <w:szCs w:val="24"/>
        </w:rPr>
        <w:t xml:space="preserve">, Решением Муниципального Совета внутригородского муниципального образования Санкт-Петербурга муниципального округа № 72 от </w:t>
      </w:r>
      <w:proofErr w:type="spellStart"/>
      <w:r w:rsidRPr="000C3121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Pr="000C3121">
        <w:rPr>
          <w:rFonts w:ascii="Times New Roman" w:hAnsi="Times New Roman" w:cs="Times New Roman"/>
          <w:sz w:val="24"/>
          <w:szCs w:val="24"/>
        </w:rPr>
        <w:t>. №____ «</w:t>
      </w:r>
      <w:r w:rsidRPr="000C3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и условиях приватизации муниципального имущества</w:t>
      </w:r>
      <w:r w:rsidRPr="000C3121">
        <w:rPr>
          <w:rFonts w:ascii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муниципального округа № 72»</w:t>
      </w:r>
      <w:r w:rsidRPr="000E44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3121">
        <w:rPr>
          <w:rFonts w:ascii="Times New Roman" w:hAnsi="Times New Roman" w:cs="Times New Roman"/>
          <w:sz w:val="24"/>
          <w:szCs w:val="24"/>
        </w:rPr>
        <w:t xml:space="preserve"> Муниципальный Совет внутригородского муниципального образования Санкт-Петербурга муниципального округа № 72</w:t>
      </w:r>
      <w:proofErr w:type="gramEnd"/>
    </w:p>
    <w:p w:rsidR="00613A14" w:rsidRPr="00FF6EB5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:rsidR="00564718" w:rsidRPr="00057645" w:rsidRDefault="00DC70BC" w:rsidP="00FF6EB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C3121" w:rsidRPr="000576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A56557" w:rsidRPr="00057645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о Комиссии </w:t>
      </w:r>
      <w:r w:rsidR="00057645" w:rsidRPr="00057645">
        <w:rPr>
          <w:rFonts w:ascii="Times New Roman" w:hAnsi="Times New Roman" w:cs="Times New Roman"/>
          <w:color w:val="000000"/>
          <w:sz w:val="26"/>
          <w:szCs w:val="26"/>
        </w:rPr>
        <w:t>по приватизации муниципального имущества внутригородского муниципального образования Санкт-Петербурга муниципального округа № 72</w:t>
      </w:r>
      <w:r w:rsidR="00057645" w:rsidRPr="000576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0C3121" w:rsidRPr="00057645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A56557" w:rsidRPr="00057645">
        <w:rPr>
          <w:rFonts w:ascii="Times New Roman" w:hAnsi="Times New Roman" w:cs="Times New Roman"/>
          <w:sz w:val="26"/>
          <w:szCs w:val="26"/>
        </w:rPr>
        <w:t xml:space="preserve"> № 1</w:t>
      </w:r>
      <w:r w:rsidR="004C5092" w:rsidRPr="00057645">
        <w:rPr>
          <w:rFonts w:ascii="Times New Roman" w:hAnsi="Times New Roman" w:cs="Times New Roman"/>
          <w:sz w:val="26"/>
          <w:szCs w:val="26"/>
        </w:rPr>
        <w:t>.</w:t>
      </w:r>
    </w:p>
    <w:p w:rsidR="00057645" w:rsidRPr="00057645" w:rsidRDefault="00057645" w:rsidP="00FF6EB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Pr="00057645">
        <w:rPr>
          <w:rFonts w:ascii="Times New Roman" w:hAnsi="Times New Roman" w:cs="Times New Roman"/>
          <w:color w:val="000000"/>
          <w:sz w:val="26"/>
          <w:szCs w:val="26"/>
        </w:rPr>
        <w:t>Комиссии по приватизации муниципального имущества внутригородского муниципального образования Санкт-Петербурга муниципального округа № 72</w:t>
      </w:r>
      <w:r w:rsidRPr="000576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057645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57645">
        <w:rPr>
          <w:rFonts w:ascii="Times New Roman" w:hAnsi="Times New Roman" w:cs="Times New Roman"/>
          <w:sz w:val="26"/>
          <w:szCs w:val="26"/>
        </w:rPr>
        <w:t>.</w:t>
      </w:r>
    </w:p>
    <w:p w:rsidR="00024DAD" w:rsidRPr="00C442F0" w:rsidRDefault="00057645" w:rsidP="00FF6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3121">
        <w:rPr>
          <w:rFonts w:ascii="Times New Roman" w:hAnsi="Times New Roman" w:cs="Times New Roman"/>
          <w:sz w:val="26"/>
          <w:szCs w:val="26"/>
        </w:rPr>
        <w:t>. О</w:t>
      </w:r>
      <w:r w:rsidR="00024DAD" w:rsidRPr="00C442F0">
        <w:rPr>
          <w:rFonts w:ascii="Times New Roman" w:hAnsi="Times New Roman" w:cs="Times New Roman"/>
          <w:sz w:val="26"/>
          <w:szCs w:val="26"/>
        </w:rPr>
        <w:t>публиковать (обнародов</w:t>
      </w:r>
      <w:r w:rsidR="000C3121">
        <w:rPr>
          <w:rFonts w:ascii="Times New Roman" w:hAnsi="Times New Roman" w:cs="Times New Roman"/>
          <w:sz w:val="26"/>
          <w:szCs w:val="26"/>
        </w:rPr>
        <w:t>ать) настоящее Решение на официальном сайте внутригородского муниципального образования Санкт-Петербурга муниципального округа № 72</w:t>
      </w:r>
      <w:r w:rsidR="00024DAD" w:rsidRPr="00C442F0">
        <w:rPr>
          <w:rFonts w:ascii="Times New Roman" w:hAnsi="Times New Roman" w:cs="Times New Roman"/>
          <w:sz w:val="26"/>
          <w:szCs w:val="26"/>
        </w:rPr>
        <w:t>.</w:t>
      </w:r>
    </w:p>
    <w:p w:rsidR="00B17AAE" w:rsidRPr="00C442F0" w:rsidRDefault="00057645" w:rsidP="00FF6E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7AAE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Pr="00C442F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МО </w:t>
      </w:r>
      <w:proofErr w:type="spellStart"/>
      <w:r w:rsidRPr="00C442F0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C442F0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4C5937" w:rsidRDefault="00057645" w:rsidP="00FF6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его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6EB5" w:rsidRPr="00FF6EB5" w:rsidRDefault="00FF6EB5" w:rsidP="00FF6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FF6EB5" w:rsidRDefault="00FF6EB5" w:rsidP="00057645">
      <w:pPr>
        <w:rPr>
          <w:rFonts w:ascii="Times New Roman" w:hAnsi="Times New Roman" w:cs="Times New Roman"/>
          <w:sz w:val="26"/>
          <w:szCs w:val="26"/>
        </w:rPr>
      </w:pPr>
    </w:p>
    <w:p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C16346" w:rsidRPr="00EC2395" w:rsidRDefault="000C3121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 xml:space="preserve">Приложение </w:t>
      </w:r>
      <w:r w:rsidR="00057645">
        <w:rPr>
          <w:rFonts w:ascii="Times New Roman" w:hAnsi="Times New Roman" w:cs="Times New Roman"/>
          <w:szCs w:val="26"/>
        </w:rPr>
        <w:t>№ 1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057645" w:rsidRDefault="00057645" w:rsidP="0005764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057645">
        <w:rPr>
          <w:b/>
          <w:color w:val="000000"/>
          <w:sz w:val="26"/>
          <w:szCs w:val="26"/>
        </w:rPr>
        <w:t xml:space="preserve">Положение </w:t>
      </w:r>
    </w:p>
    <w:p w:rsidR="00057645" w:rsidRPr="00057645" w:rsidRDefault="00057645" w:rsidP="0005764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057645">
        <w:rPr>
          <w:b/>
          <w:color w:val="000000"/>
          <w:sz w:val="26"/>
          <w:szCs w:val="26"/>
        </w:rPr>
        <w:t>о Комиссии по приватизации муниципального имущества внутригородского муниципального образования Санкт-Петербурга муниципального округа № 72</w:t>
      </w:r>
    </w:p>
    <w:p w:rsidR="00237119" w:rsidRDefault="00237119" w:rsidP="00237119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237119" w:rsidRPr="00237119" w:rsidRDefault="00237119" w:rsidP="0023711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lang w:val="en-US"/>
        </w:rPr>
        <w:t>I</w:t>
      </w:r>
      <w:r w:rsidRPr="00237119">
        <w:rPr>
          <w:b/>
        </w:rPr>
        <w:t>. Основные положения</w:t>
      </w:r>
    </w:p>
    <w:p w:rsidR="00237119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1.1 Комиссия по приватизации муниципального имущества внутригородского муниципального образования Санкт-Петербурга </w:t>
      </w:r>
      <w:r w:rsidRPr="00074077">
        <w:rPr>
          <w:color w:val="000000"/>
          <w:sz w:val="26"/>
          <w:szCs w:val="26"/>
        </w:rPr>
        <w:t>муниципального округа № 72</w:t>
      </w:r>
      <w:r w:rsidRPr="00074077">
        <w:t xml:space="preserve"> (</w:t>
      </w:r>
      <w:r>
        <w:t xml:space="preserve">далее  - Комиссия) создается с целью рассмотрения и принятия решений об условиях приватизации муниципального имущества (далее - решение о приватизации), разработанных Местной администрацией внутригородского муниципального образования Санкт-Петербурга муниципального округа № 72 (далее – Местная администрация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72), выявления победителей при продаже муниципального имущества на аукционах, конкурсах, при продаже муниципального имущества посредством публичного предложения и без объявления цены, на специализированных аукционах (далее - торги). </w:t>
      </w:r>
    </w:p>
    <w:p w:rsidR="003158D6" w:rsidRDefault="00237119" w:rsidP="003158D6">
      <w:pPr>
        <w:pStyle w:val="a3"/>
        <w:spacing w:before="0" w:beforeAutospacing="0" w:after="0" w:afterAutospacing="0"/>
        <w:ind w:firstLine="567"/>
        <w:jc w:val="both"/>
      </w:pPr>
      <w:r>
        <w:t xml:space="preserve">1.2. В состав Комиссии </w:t>
      </w:r>
      <w:r w:rsidR="003158D6">
        <w:t>могут входить</w:t>
      </w:r>
      <w:r>
        <w:t xml:space="preserve"> муниципальные служащие</w:t>
      </w:r>
      <w:r w:rsidR="003158D6">
        <w:t>, замещающие должности муниципальной службы в Муниципальном Совете</w:t>
      </w:r>
      <w:r>
        <w:t xml:space="preserve"> внутригородского муниципального образования Санкт-Петербурга муниципального округа № 72 (далее – 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72) и Местной администрации МО </w:t>
      </w:r>
      <w:proofErr w:type="spellStart"/>
      <w:r>
        <w:t>МО</w:t>
      </w:r>
      <w:proofErr w:type="spellEnd"/>
      <w:r>
        <w:t xml:space="preserve"> № 72, депутаты Муниципального Совета МО </w:t>
      </w:r>
      <w:proofErr w:type="spellStart"/>
      <w:r>
        <w:t>МО</w:t>
      </w:r>
      <w:proofErr w:type="spellEnd"/>
      <w:r>
        <w:t xml:space="preserve"> № 72. </w:t>
      </w:r>
      <w:r w:rsidR="003158D6">
        <w:t>Комиссия состоит из председателя, секретаря и членов комиссии в количестве 5 (пять) человек</w:t>
      </w:r>
      <w:r w:rsidR="00074077">
        <w:t xml:space="preserve">. Из них: 3 члена комиссии являются муниципальными служащими, замещающими должности муниципальной службы в Муниципальном Совете МО </w:t>
      </w:r>
      <w:proofErr w:type="spellStart"/>
      <w:proofErr w:type="gramStart"/>
      <w:r w:rsidR="00074077">
        <w:t>МО</w:t>
      </w:r>
      <w:proofErr w:type="spellEnd"/>
      <w:proofErr w:type="gramEnd"/>
      <w:r w:rsidR="00074077">
        <w:t xml:space="preserve"> № 72 или в Местной администрации МО </w:t>
      </w:r>
      <w:proofErr w:type="spellStart"/>
      <w:r w:rsidR="00074077">
        <w:t>МО</w:t>
      </w:r>
      <w:proofErr w:type="spellEnd"/>
      <w:r w:rsidR="00074077">
        <w:t xml:space="preserve"> № 72; 2 члена комиссии – депутаты Муниципального Совета МО </w:t>
      </w:r>
      <w:proofErr w:type="spellStart"/>
      <w:r w:rsidR="00074077">
        <w:t>МО</w:t>
      </w:r>
      <w:proofErr w:type="spellEnd"/>
      <w:r w:rsidR="00074077">
        <w:t xml:space="preserve"> № 72.</w:t>
      </w:r>
    </w:p>
    <w:p w:rsidR="003158D6" w:rsidRDefault="003158D6" w:rsidP="003158D6">
      <w:pPr>
        <w:pStyle w:val="a3"/>
        <w:spacing w:before="0" w:beforeAutospacing="0" w:after="0" w:afterAutospacing="0"/>
        <w:ind w:firstLine="567"/>
        <w:jc w:val="both"/>
      </w:pPr>
      <w:r>
        <w:t xml:space="preserve">1.3. Членами комиссии не могут быть лица, лично заинтересованные в результатах торгов, либо лица, на которых способны оказывать влияние участники торгов. В случае выявления в составе комиссии указанных лиц 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72 обязан заменить их иными лицами.</w:t>
      </w:r>
    </w:p>
    <w:p w:rsidR="003158D6" w:rsidRDefault="003158D6" w:rsidP="003158D6">
      <w:pPr>
        <w:pStyle w:val="a3"/>
        <w:spacing w:before="0" w:beforeAutospacing="0" w:after="0" w:afterAutospacing="0"/>
        <w:ind w:firstLine="567"/>
        <w:jc w:val="both"/>
      </w:pPr>
      <w:r>
        <w:t xml:space="preserve">1.4. Утверждение персонального состава комиссии, внесение в него изменений и дополнений осуществляются на основании решений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72.</w:t>
      </w:r>
    </w:p>
    <w:p w:rsidR="00237119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>1.</w:t>
      </w:r>
      <w:r w:rsidR="003158D6">
        <w:t>5</w:t>
      </w:r>
      <w:r>
        <w:t xml:space="preserve">. </w:t>
      </w:r>
      <w:proofErr w:type="gramStart"/>
      <w:r>
        <w:t>В своей деятельности Комиссия руководствуется Гражданским кодексом Российской Федерации, 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10.09.2012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Федерации, Положением "Об организации продажи государственного или</w:t>
      </w:r>
      <w:proofErr w:type="gramEnd"/>
      <w:r>
        <w:t xml:space="preserve"> муниципального имущества на аукционе", утвержденным постановлением Правительства Российской Федерации от 12.08.2002 N 585, Положением "О проведении конкурса по продаже государственного или муниципального имущества", утвержденным постановлением правительства Российской Федерации от 12.08.2002 N 584. </w:t>
      </w:r>
    </w:p>
    <w:p w:rsidR="003158D6" w:rsidRDefault="003158D6" w:rsidP="000E44AB">
      <w:pPr>
        <w:pStyle w:val="a3"/>
        <w:spacing w:before="0" w:beforeAutospacing="0" w:after="0" w:afterAutospacing="0"/>
        <w:ind w:firstLine="567"/>
        <w:jc w:val="both"/>
      </w:pPr>
    </w:p>
    <w:p w:rsidR="00074077" w:rsidRDefault="00074077" w:rsidP="000E44AB">
      <w:pPr>
        <w:pStyle w:val="a3"/>
        <w:spacing w:before="0" w:beforeAutospacing="0" w:after="0" w:afterAutospacing="0"/>
        <w:ind w:firstLine="567"/>
        <w:jc w:val="both"/>
      </w:pPr>
    </w:p>
    <w:p w:rsidR="00074077" w:rsidRDefault="00074077" w:rsidP="000E44AB">
      <w:pPr>
        <w:pStyle w:val="a3"/>
        <w:spacing w:before="0" w:beforeAutospacing="0" w:after="0" w:afterAutospacing="0"/>
        <w:ind w:firstLine="567"/>
        <w:jc w:val="both"/>
      </w:pPr>
    </w:p>
    <w:p w:rsidR="00237119" w:rsidRPr="00237119" w:rsidRDefault="00237119" w:rsidP="0023711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37119">
        <w:rPr>
          <w:b/>
        </w:rPr>
        <w:lastRenderedPageBreak/>
        <w:t>II. Основные функции Комиссии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2.1. Основными функциями Комиссии являются: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внесение предложений по срокам проведения торгов;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>- определение способов приватизации муниципального имущества, предусмотренных Федеральным законом</w:t>
      </w:r>
      <w:r w:rsidR="003158D6" w:rsidRPr="003158D6">
        <w:t xml:space="preserve"> </w:t>
      </w:r>
      <w:r w:rsidR="003158D6">
        <w:t>от 21.12.2001 N 178-ФЗ "О приватизации государственного и муниципального имущества"</w:t>
      </w:r>
      <w:r>
        <w:t xml:space="preserve">; </w:t>
      </w:r>
      <w:r w:rsidR="003158D6">
        <w:t xml:space="preserve">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определение, на основании отчета об оценке муниципального имущества, начальной цены приватизируемого объекта;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установление срока рассрочки платежа;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выработка условий конкурса;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рассмотрение заявок юридических и физических лиц и прилагаемых к ним документов;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составление протокола о признании претендентов участниками торгов;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составление протокола об отказе в допуске претендентов к участию в торгах;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внесение предложений о форме подачи предложений по цене;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составление протокола об итогах торгов, о признании торгов </w:t>
      </w:r>
      <w:proofErr w:type="gramStart"/>
      <w:r>
        <w:t>несостоявшимися</w:t>
      </w:r>
      <w:proofErr w:type="gramEnd"/>
      <w:r>
        <w:t xml:space="preserve">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разработка условий и содержания письменных документов (договоров, протоколов, заявок и т. п.);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другие функции, исходя из целей и задач Комиссии. </w:t>
      </w:r>
    </w:p>
    <w:p w:rsidR="003158D6" w:rsidRDefault="003158D6" w:rsidP="000E44AB">
      <w:pPr>
        <w:pStyle w:val="a3"/>
        <w:spacing w:before="0" w:beforeAutospacing="0" w:after="0" w:afterAutospacing="0"/>
        <w:ind w:firstLine="567"/>
        <w:jc w:val="both"/>
      </w:pPr>
    </w:p>
    <w:p w:rsidR="003158D6" w:rsidRPr="003158D6" w:rsidRDefault="00237119" w:rsidP="003158D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3158D6">
        <w:rPr>
          <w:b/>
        </w:rPr>
        <w:t>III. Права и обязанности Комиссии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3.1. Комиссия имеет право: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запрашивать необходимые для работы Комиссии документы и сведения;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осуществлять осмотр объектов приватизации;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привлекать к работе экспертов, специализированные, аудиторские, консультативные и иные организации.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3.2. Обязанности Комиссии: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направлять Главе </w:t>
      </w:r>
      <w:r w:rsidR="003158D6">
        <w:t>М</w:t>
      </w:r>
      <w:r>
        <w:t>естной администрации</w:t>
      </w:r>
      <w:r w:rsidR="003158D6">
        <w:t xml:space="preserve"> МО </w:t>
      </w:r>
      <w:proofErr w:type="spellStart"/>
      <w:proofErr w:type="gramStart"/>
      <w:r w:rsidR="003158D6">
        <w:t>МО</w:t>
      </w:r>
      <w:proofErr w:type="spellEnd"/>
      <w:proofErr w:type="gramEnd"/>
      <w:r w:rsidR="003158D6">
        <w:t xml:space="preserve"> № 72</w:t>
      </w:r>
      <w:r>
        <w:t xml:space="preserve"> на утверждение решение об условиях приватизации муниципального имущества; </w:t>
      </w:r>
    </w:p>
    <w:p w:rsidR="003158D6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направлять Главе </w:t>
      </w:r>
      <w:r w:rsidR="003158D6">
        <w:t>М</w:t>
      </w:r>
      <w:r>
        <w:t xml:space="preserve">естной администрации </w:t>
      </w:r>
      <w:r w:rsidR="003158D6">
        <w:t xml:space="preserve">МО </w:t>
      </w:r>
      <w:proofErr w:type="spellStart"/>
      <w:proofErr w:type="gramStart"/>
      <w:r w:rsidR="003158D6">
        <w:t>МО</w:t>
      </w:r>
      <w:proofErr w:type="spellEnd"/>
      <w:proofErr w:type="gramEnd"/>
      <w:r w:rsidR="003158D6">
        <w:t xml:space="preserve"> № 72 </w:t>
      </w:r>
      <w:r>
        <w:t xml:space="preserve">на утверждение протокол о признании претендентов участниками торгов; об отказе в допуске претендентов к участию в торгах; протоколы об итогах торгов; протокол о признании торгов несостоявшимися;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- направлять утвержденный протокол об итогах торгов победителю. </w:t>
      </w:r>
    </w:p>
    <w:p w:rsidR="001A7BD3" w:rsidRDefault="001A7BD3" w:rsidP="000E44AB">
      <w:pPr>
        <w:pStyle w:val="a3"/>
        <w:spacing w:before="0" w:beforeAutospacing="0" w:after="0" w:afterAutospacing="0"/>
        <w:ind w:firstLine="567"/>
        <w:jc w:val="both"/>
      </w:pPr>
    </w:p>
    <w:p w:rsidR="001A7BD3" w:rsidRPr="001A7BD3" w:rsidRDefault="00237119" w:rsidP="001A7BD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A7BD3">
        <w:rPr>
          <w:b/>
        </w:rPr>
        <w:t>IV. Регламент работы Комиссии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4.1. Заседания Комиссии проводятся по мере подготовки материалов.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4.2. Член Комиссии обязан лично присутствовать на заседаниях Комиссии. В случае невозможности участия в заседании Комиссии член Комиссии обязан сообщить об этом председателю Комиссии с указанием причин отсутствия.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>4.3. Заседания Комиссии являются правомочными при нал</w:t>
      </w:r>
      <w:r w:rsidR="001A7BD3">
        <w:t>ичии на нем не менее половины</w:t>
      </w:r>
      <w:r>
        <w:t xml:space="preserve"> от общего числа членов Комиссии.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4.4. Заседания Комиссии ведет председатель Комиссии либо по его поручению заместитель председателя Комиссии.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>4.5. Комиссия приним</w:t>
      </w:r>
      <w:r w:rsidR="00074077">
        <w:t xml:space="preserve">ает решение открытым </w:t>
      </w:r>
      <w:r>
        <w:t xml:space="preserve">голосованием большинством голосов от числа присутствующих. </w:t>
      </w:r>
    </w:p>
    <w:p w:rsidR="001A7BD3" w:rsidRDefault="00237119" w:rsidP="000E44AB">
      <w:pPr>
        <w:pStyle w:val="a3"/>
        <w:spacing w:before="0" w:beforeAutospacing="0" w:after="0" w:afterAutospacing="0"/>
        <w:ind w:firstLine="567"/>
        <w:jc w:val="both"/>
      </w:pPr>
      <w:r>
        <w:t xml:space="preserve">4.6. Член Комиссии, не согласный с принятым решением, может письменно изложить свое особое мнение и приложить к протоколу заседания Комиссии. </w:t>
      </w:r>
    </w:p>
    <w:p w:rsidR="00057645" w:rsidRDefault="00237119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t xml:space="preserve">4.7. Протоколы заседания Комиссии оформляется в течение пяти дней со дня заседания </w:t>
      </w:r>
      <w:proofErr w:type="gramStart"/>
      <w:r>
        <w:t>Комиссии</w:t>
      </w:r>
      <w:proofErr w:type="gramEnd"/>
      <w:r>
        <w:t xml:space="preserve"> и подписываются всеми членами Комиссии</w:t>
      </w:r>
    </w:p>
    <w:p w:rsidR="00057645" w:rsidRDefault="00057645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A7BD3" w:rsidRDefault="001A7BD3" w:rsidP="0007407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57645" w:rsidRPr="00EC2395" w:rsidRDefault="00057645" w:rsidP="0005764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Приложение № 2</w:t>
      </w:r>
    </w:p>
    <w:p w:rsidR="00057645" w:rsidRPr="00EC2395" w:rsidRDefault="00057645" w:rsidP="0005764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057645" w:rsidRPr="00EC2395" w:rsidRDefault="00057645" w:rsidP="0005764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proofErr w:type="gram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proofErr w:type="gram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057645" w:rsidRPr="00EC2395" w:rsidRDefault="00057645" w:rsidP="0005764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057645" w:rsidRDefault="00057645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8349B" w:rsidRDefault="0048349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57645" w:rsidRDefault="00057645" w:rsidP="00057645">
      <w:pPr>
        <w:pStyle w:val="a3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057645">
        <w:rPr>
          <w:b/>
          <w:sz w:val="26"/>
          <w:szCs w:val="26"/>
        </w:rPr>
        <w:t xml:space="preserve">Состав </w:t>
      </w:r>
    </w:p>
    <w:p w:rsidR="0048349B" w:rsidRPr="00057645" w:rsidRDefault="00057645" w:rsidP="00057645">
      <w:pPr>
        <w:pStyle w:val="a3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057645">
        <w:rPr>
          <w:b/>
          <w:color w:val="000000"/>
          <w:sz w:val="26"/>
          <w:szCs w:val="26"/>
        </w:rPr>
        <w:t>Комиссии по приватизации муниципального имущества внутригородского муниципального образования Санкт-Петербурга муниципального округа № 72</w:t>
      </w:r>
    </w:p>
    <w:p w:rsidR="0048349B" w:rsidRDefault="0048349B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57645" w:rsidRPr="00237119" w:rsidRDefault="00057645" w:rsidP="002371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237119">
        <w:rPr>
          <w:sz w:val="26"/>
          <w:szCs w:val="26"/>
        </w:rPr>
        <w:t xml:space="preserve">Председатель комиссии </w:t>
      </w:r>
      <w:r w:rsidR="00074077" w:rsidRPr="00237119">
        <w:rPr>
          <w:sz w:val="26"/>
          <w:szCs w:val="26"/>
        </w:rPr>
        <w:t xml:space="preserve">Серебренникова Д.Р. – заместитель Главы Местной администрации </w:t>
      </w:r>
      <w:r w:rsidR="00074077" w:rsidRPr="00237119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074077">
        <w:rPr>
          <w:color w:val="000000"/>
          <w:sz w:val="26"/>
          <w:szCs w:val="26"/>
        </w:rPr>
        <w:t>;</w:t>
      </w:r>
    </w:p>
    <w:p w:rsidR="00057645" w:rsidRPr="00237119" w:rsidRDefault="00057645" w:rsidP="002371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237119">
        <w:rPr>
          <w:sz w:val="26"/>
          <w:szCs w:val="26"/>
        </w:rPr>
        <w:t>Секретарь комиссии</w:t>
      </w:r>
      <w:r w:rsidR="00074077">
        <w:rPr>
          <w:sz w:val="26"/>
          <w:szCs w:val="26"/>
        </w:rPr>
        <w:t xml:space="preserve"> </w:t>
      </w:r>
      <w:r w:rsidR="00074077" w:rsidRPr="00237119">
        <w:rPr>
          <w:sz w:val="26"/>
          <w:szCs w:val="26"/>
        </w:rPr>
        <w:t xml:space="preserve">Беспалов Г.А. – руководитель отдела благоустройства Местной администрации </w:t>
      </w:r>
      <w:r w:rsidR="00074077" w:rsidRPr="00237119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237119">
        <w:rPr>
          <w:color w:val="000000"/>
          <w:sz w:val="26"/>
          <w:szCs w:val="26"/>
        </w:rPr>
        <w:t>;</w:t>
      </w:r>
    </w:p>
    <w:p w:rsidR="00097CC8" w:rsidRDefault="00097CC8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57645" w:rsidRPr="00237119" w:rsidRDefault="00057645" w:rsidP="000E44A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37119">
        <w:rPr>
          <w:sz w:val="26"/>
          <w:szCs w:val="26"/>
        </w:rPr>
        <w:t xml:space="preserve"> Члены комиссии: </w:t>
      </w:r>
    </w:p>
    <w:p w:rsidR="00057645" w:rsidRDefault="00074077" w:rsidP="0007407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Трохманенко</w:t>
      </w:r>
      <w:proofErr w:type="spellEnd"/>
      <w:r>
        <w:rPr>
          <w:color w:val="000000"/>
          <w:sz w:val="26"/>
          <w:szCs w:val="26"/>
        </w:rPr>
        <w:t xml:space="preserve"> Г.Г. – главный бухгалтер бухгалтерии </w:t>
      </w:r>
      <w:r w:rsidRPr="00237119">
        <w:rPr>
          <w:sz w:val="26"/>
          <w:szCs w:val="26"/>
        </w:rPr>
        <w:t xml:space="preserve">Местной администрации </w:t>
      </w:r>
      <w:r w:rsidRPr="00237119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237119" w:rsidRPr="00237119">
        <w:rPr>
          <w:color w:val="000000"/>
          <w:sz w:val="26"/>
          <w:szCs w:val="26"/>
        </w:rPr>
        <w:t>;</w:t>
      </w:r>
    </w:p>
    <w:p w:rsidR="00074077" w:rsidRPr="00074077" w:rsidRDefault="00074077" w:rsidP="00074077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</w:p>
    <w:p w:rsidR="00057645" w:rsidRDefault="00237119" w:rsidP="002371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237119">
        <w:rPr>
          <w:sz w:val="26"/>
          <w:szCs w:val="26"/>
        </w:rPr>
        <w:t>__</w:t>
      </w:r>
      <w:r w:rsidR="00074077" w:rsidRPr="00097CC8">
        <w:rPr>
          <w:sz w:val="26"/>
          <w:szCs w:val="26"/>
          <w:u w:val="single"/>
        </w:rPr>
        <w:t>Ф.И.О.</w:t>
      </w:r>
      <w:r w:rsidRPr="00237119">
        <w:rPr>
          <w:sz w:val="26"/>
          <w:szCs w:val="26"/>
        </w:rPr>
        <w:t>______________</w:t>
      </w:r>
      <w:r w:rsidR="00057645" w:rsidRPr="00237119">
        <w:rPr>
          <w:sz w:val="26"/>
          <w:szCs w:val="26"/>
        </w:rPr>
        <w:t xml:space="preserve"> – </w:t>
      </w:r>
      <w:r w:rsidR="00074077">
        <w:rPr>
          <w:sz w:val="26"/>
          <w:szCs w:val="26"/>
        </w:rPr>
        <w:t xml:space="preserve">депутат Муниципального Совета </w:t>
      </w:r>
      <w:r w:rsidR="00097CC8" w:rsidRPr="00237119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Pr="00237119">
        <w:rPr>
          <w:sz w:val="26"/>
          <w:szCs w:val="26"/>
        </w:rPr>
        <w:t>;</w:t>
      </w:r>
      <w:r w:rsidR="00057645" w:rsidRPr="00237119">
        <w:rPr>
          <w:sz w:val="26"/>
          <w:szCs w:val="26"/>
        </w:rPr>
        <w:t xml:space="preserve"> </w:t>
      </w:r>
    </w:p>
    <w:p w:rsidR="00074077" w:rsidRPr="00237119" w:rsidRDefault="00074077" w:rsidP="00074077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</w:p>
    <w:p w:rsidR="00057645" w:rsidRPr="00097CC8" w:rsidRDefault="00097CC8" w:rsidP="00097CC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237119">
        <w:rPr>
          <w:sz w:val="26"/>
          <w:szCs w:val="26"/>
        </w:rPr>
        <w:t>__</w:t>
      </w:r>
      <w:r w:rsidRPr="00097CC8">
        <w:rPr>
          <w:sz w:val="26"/>
          <w:szCs w:val="26"/>
          <w:u w:val="single"/>
        </w:rPr>
        <w:t>Ф.И.О.</w:t>
      </w:r>
      <w:r w:rsidRPr="00237119">
        <w:rPr>
          <w:sz w:val="26"/>
          <w:szCs w:val="26"/>
        </w:rPr>
        <w:t xml:space="preserve">______________ – </w:t>
      </w:r>
      <w:r>
        <w:rPr>
          <w:sz w:val="26"/>
          <w:szCs w:val="26"/>
        </w:rPr>
        <w:t xml:space="preserve">депутат Муниципального Совета </w:t>
      </w:r>
      <w:r w:rsidRPr="00237119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237119" w:rsidRPr="00097CC8">
        <w:rPr>
          <w:sz w:val="26"/>
          <w:szCs w:val="26"/>
        </w:rPr>
        <w:t>.</w:t>
      </w: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FC" w:rsidRDefault="00B504FC" w:rsidP="00912E44">
      <w:r>
        <w:separator/>
      </w:r>
    </w:p>
  </w:endnote>
  <w:endnote w:type="continuationSeparator" w:id="0">
    <w:p w:rsidR="00B504FC" w:rsidRDefault="00B504FC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FC" w:rsidRDefault="00B504FC" w:rsidP="00912E44">
      <w:r>
        <w:separator/>
      </w:r>
    </w:p>
  </w:footnote>
  <w:footnote w:type="continuationSeparator" w:id="0">
    <w:p w:rsidR="00B504FC" w:rsidRDefault="00B504FC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EC" w:rsidRPr="004C5092" w:rsidRDefault="00FF6EB5" w:rsidP="00FF6EB5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3547F"/>
    <w:rsid w:val="00237119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823780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56022"/>
    <w:rsid w:val="00A56557"/>
    <w:rsid w:val="00A8273B"/>
    <w:rsid w:val="00A86D94"/>
    <w:rsid w:val="00AE38F6"/>
    <w:rsid w:val="00AE546E"/>
    <w:rsid w:val="00B1497F"/>
    <w:rsid w:val="00B17AAE"/>
    <w:rsid w:val="00B504FC"/>
    <w:rsid w:val="00B61F68"/>
    <w:rsid w:val="00B812CD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D0BE4"/>
    <w:rsid w:val="00FD0C2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16</cp:revision>
  <cp:lastPrinted>2020-01-22T12:05:00Z</cp:lastPrinted>
  <dcterms:created xsi:type="dcterms:W3CDTF">2019-12-25T13:38:00Z</dcterms:created>
  <dcterms:modified xsi:type="dcterms:W3CDTF">2020-04-17T11:14:00Z</dcterms:modified>
</cp:coreProperties>
</file>